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C8" w:rsidRDefault="004301C8" w:rsidP="004301C8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4301C8" w:rsidRDefault="004301C8" w:rsidP="004301C8">
      <w:pPr>
        <w:pStyle w:val="ConsPlusTitle"/>
        <w:jc w:val="center"/>
      </w:pPr>
    </w:p>
    <w:p w:rsidR="004301C8" w:rsidRDefault="004301C8" w:rsidP="004301C8">
      <w:pPr>
        <w:pStyle w:val="ConsPlusTitle"/>
        <w:jc w:val="center"/>
      </w:pPr>
      <w:r>
        <w:t>ПИСЬМО</w:t>
      </w:r>
    </w:p>
    <w:p w:rsidR="004301C8" w:rsidRDefault="004301C8" w:rsidP="004301C8">
      <w:pPr>
        <w:pStyle w:val="ConsPlusTitle"/>
        <w:jc w:val="center"/>
      </w:pPr>
      <w:r>
        <w:t>от 15 августа 2018 г. N 11-8/10/2-5437</w:t>
      </w:r>
    </w:p>
    <w:p w:rsidR="004301C8" w:rsidRDefault="004301C8" w:rsidP="004301C8">
      <w:pPr>
        <w:pStyle w:val="ConsPlusNormal"/>
        <w:jc w:val="center"/>
      </w:pPr>
    </w:p>
    <w:p w:rsidR="004301C8" w:rsidRDefault="004301C8" w:rsidP="004301C8">
      <w:pPr>
        <w:pStyle w:val="ConsPlusNormal"/>
        <w:ind w:firstLine="540"/>
        <w:jc w:val="both"/>
      </w:pPr>
      <w: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 w:history="1">
        <w:r>
          <w:rPr>
            <w:color w:val="0000FF"/>
          </w:rPr>
          <w:t>Памятку</w:t>
        </w:r>
      </w:hyperlink>
      <w:r>
        <w:t xml:space="preserve"> для граждан о гарантиях бесплатного оказания медицинской помощи".</w:t>
      </w:r>
    </w:p>
    <w:p w:rsidR="004301C8" w:rsidRDefault="004301C8" w:rsidP="004301C8">
      <w:pPr>
        <w:pStyle w:val="ConsPlusNormal"/>
        <w:ind w:firstLine="540"/>
        <w:jc w:val="both"/>
      </w:pPr>
      <w: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4301C8" w:rsidRDefault="004301C8" w:rsidP="004301C8">
      <w:pPr>
        <w:pStyle w:val="ConsPlusNormal"/>
        <w:ind w:firstLine="540"/>
        <w:jc w:val="both"/>
      </w:pPr>
    </w:p>
    <w:p w:rsidR="004301C8" w:rsidRDefault="004301C8" w:rsidP="004301C8">
      <w:pPr>
        <w:pStyle w:val="ConsPlusNormal"/>
        <w:jc w:val="right"/>
      </w:pPr>
      <w:r>
        <w:t>В.И.СКВОРЦОВА</w:t>
      </w:r>
    </w:p>
    <w:p w:rsidR="004301C8" w:rsidRDefault="004301C8" w:rsidP="004301C8">
      <w:pPr>
        <w:pStyle w:val="ConsPlusNormal"/>
        <w:jc w:val="right"/>
      </w:pPr>
    </w:p>
    <w:p w:rsidR="004301C8" w:rsidRDefault="004301C8" w:rsidP="004301C8">
      <w:pPr>
        <w:pStyle w:val="ConsPlusNormal"/>
        <w:jc w:val="right"/>
      </w:pPr>
    </w:p>
    <w:p w:rsidR="004301C8" w:rsidRDefault="004301C8" w:rsidP="004301C8">
      <w:pPr>
        <w:pStyle w:val="ConsPlusNormal"/>
        <w:jc w:val="right"/>
      </w:pPr>
    </w:p>
    <w:p w:rsidR="004301C8" w:rsidRDefault="004301C8" w:rsidP="004301C8">
      <w:pPr>
        <w:pStyle w:val="ConsPlusNormal"/>
        <w:jc w:val="right"/>
      </w:pPr>
    </w:p>
    <w:p w:rsidR="004301C8" w:rsidRDefault="004301C8" w:rsidP="004301C8">
      <w:pPr>
        <w:pStyle w:val="ConsPlusNormal"/>
        <w:jc w:val="right"/>
      </w:pPr>
    </w:p>
    <w:p w:rsidR="004301C8" w:rsidRDefault="004301C8" w:rsidP="004301C8">
      <w:pPr>
        <w:pStyle w:val="ConsPlusNormal"/>
        <w:jc w:val="right"/>
        <w:outlineLvl w:val="0"/>
      </w:pPr>
      <w:r>
        <w:t>Приложение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Title"/>
        <w:jc w:val="center"/>
      </w:pPr>
      <w:r>
        <w:t>МИНИСТЕРСТВО ЗДРАВООХРАНЕНИЯ РОССИЙСКОЙ ФЕДЕРАЦИИ</w:t>
      </w:r>
    </w:p>
    <w:p w:rsidR="004301C8" w:rsidRDefault="004301C8" w:rsidP="004301C8">
      <w:pPr>
        <w:pStyle w:val="ConsPlusTitle"/>
        <w:jc w:val="center"/>
      </w:pPr>
    </w:p>
    <w:p w:rsidR="004301C8" w:rsidRDefault="004301C8" w:rsidP="004301C8">
      <w:pPr>
        <w:pStyle w:val="ConsPlusTitle"/>
        <w:jc w:val="center"/>
      </w:pPr>
      <w:bookmarkStart w:id="0" w:name="P19"/>
      <w:bookmarkEnd w:id="0"/>
      <w:r>
        <w:t>ПАМЯТКА</w:t>
      </w:r>
    </w:p>
    <w:p w:rsidR="004301C8" w:rsidRDefault="004301C8" w:rsidP="004301C8">
      <w:pPr>
        <w:pStyle w:val="ConsPlusTitle"/>
        <w:jc w:val="center"/>
      </w:pPr>
      <w:r>
        <w:t>ДЛЯ ГРАЖДАН О ГАРАНТИЯХ БЕСПЛАТНОГО ОКАЗАНИЯ</w:t>
      </w:r>
    </w:p>
    <w:p w:rsidR="004301C8" w:rsidRDefault="004301C8" w:rsidP="004301C8">
      <w:pPr>
        <w:pStyle w:val="ConsPlusTitle"/>
        <w:jc w:val="center"/>
      </w:pPr>
      <w:r>
        <w:t>МЕДИЦИНСКОЙ ПОМОЩИ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41</w:t>
        </w:r>
      </w:hyperlink>
      <w: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Основными государственными источниками финансирования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являются средства системы обязательного медицинского страхования и бюджетные средства.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На основе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Title"/>
        <w:ind w:firstLine="540"/>
        <w:jc w:val="both"/>
        <w:outlineLvl w:val="1"/>
      </w:pPr>
      <w:r>
        <w:t>1. Какие виды медицинской помощи Вам оказываются бесплатно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ind w:firstLine="540"/>
        <w:jc w:val="both"/>
      </w:pPr>
      <w:r>
        <w:t xml:space="preserve">В рамках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бесплатно предоставляются:</w:t>
      </w:r>
    </w:p>
    <w:p w:rsidR="004301C8" w:rsidRDefault="004301C8" w:rsidP="004301C8">
      <w:pPr>
        <w:pStyle w:val="ConsPlusNormal"/>
        <w:ind w:firstLine="540"/>
        <w:jc w:val="both"/>
      </w:pPr>
      <w:r>
        <w:t>1. Первичная медико-санитарная помощь, включающая:</w:t>
      </w:r>
    </w:p>
    <w:p w:rsidR="004301C8" w:rsidRDefault="004301C8" w:rsidP="004301C8">
      <w:pPr>
        <w:pStyle w:val="ConsPlusNormal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4301C8" w:rsidRDefault="004301C8" w:rsidP="004301C8">
      <w:pPr>
        <w:pStyle w:val="ConsPlusNormal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301C8" w:rsidRDefault="004301C8" w:rsidP="004301C8">
      <w:pPr>
        <w:pStyle w:val="ConsPlusNormal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</w:t>
      </w:r>
      <w:r>
        <w:lastRenderedPageBreak/>
        <w:t>послеродовой период, требующих использования специальных методов и сложных медицинских технологий.</w:t>
      </w:r>
    </w:p>
    <w:p w:rsidR="004301C8" w:rsidRDefault="004301C8" w:rsidP="004301C8">
      <w:pPr>
        <w:pStyle w:val="ConsPlusNormal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С </w:t>
      </w:r>
      <w:hyperlink r:id="rId9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301C8" w:rsidRDefault="004301C8" w:rsidP="004301C8">
      <w:pPr>
        <w:pStyle w:val="ConsPlusNormal"/>
        <w:ind w:firstLine="540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301C8" w:rsidRDefault="004301C8" w:rsidP="004301C8">
      <w:pPr>
        <w:pStyle w:val="ConsPlusNormal"/>
        <w:ind w:firstLine="5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301C8" w:rsidRDefault="004301C8" w:rsidP="004301C8">
      <w:pPr>
        <w:pStyle w:val="ConsPlusNormal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4301C8" w:rsidRDefault="004301C8" w:rsidP="004301C8">
      <w:pPr>
        <w:pStyle w:val="ConsPlusNormal"/>
        <w:ind w:firstLine="540"/>
        <w:jc w:val="both"/>
      </w:pPr>
      <w:r>
        <w:t>- медицинской реабилитации;</w:t>
      </w:r>
    </w:p>
    <w:p w:rsidR="004301C8" w:rsidRDefault="004301C8" w:rsidP="004301C8">
      <w:pPr>
        <w:pStyle w:val="ConsPlusNormal"/>
        <w:ind w:firstLine="540"/>
        <w:jc w:val="both"/>
      </w:pPr>
      <w:r>
        <w:t>- экстракорпорального оплодотворения (ЭКО);</w:t>
      </w:r>
    </w:p>
    <w:p w:rsidR="004301C8" w:rsidRDefault="004301C8" w:rsidP="004301C8">
      <w:pPr>
        <w:pStyle w:val="ConsPlusNormal"/>
        <w:ind w:firstLine="540"/>
        <w:jc w:val="both"/>
      </w:pPr>
      <w:r>
        <w:t>- различных видов диализа;</w:t>
      </w:r>
    </w:p>
    <w:p w:rsidR="004301C8" w:rsidRDefault="004301C8" w:rsidP="004301C8">
      <w:pPr>
        <w:pStyle w:val="ConsPlusNormal"/>
        <w:ind w:firstLine="540"/>
        <w:jc w:val="both"/>
      </w:pPr>
      <w:r>
        <w:t>- химиотерапии при злокачественных заболеваниях;</w:t>
      </w:r>
    </w:p>
    <w:p w:rsidR="004301C8" w:rsidRDefault="004301C8" w:rsidP="004301C8">
      <w:pPr>
        <w:pStyle w:val="ConsPlusNormal"/>
        <w:ind w:firstLine="540"/>
        <w:jc w:val="both"/>
      </w:pPr>
      <w:r>
        <w:t>- профилактических мероприятий, включая:</w:t>
      </w:r>
    </w:p>
    <w:p w:rsidR="004301C8" w:rsidRDefault="004301C8" w:rsidP="004301C8">
      <w:pPr>
        <w:pStyle w:val="ConsPlusNormal"/>
        <w:ind w:firstLine="540"/>
        <w:jc w:val="both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4301C8" w:rsidRDefault="004301C8" w:rsidP="004301C8">
      <w:pPr>
        <w:pStyle w:val="ConsPlusNormal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Кроме того,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гарантируется проведение: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</w:t>
      </w:r>
      <w:proofErr w:type="spellStart"/>
      <w:r>
        <w:t>неонатального</w:t>
      </w:r>
      <w:proofErr w:type="spellEnd"/>
      <w:r>
        <w:t xml:space="preserve"> скрининга на 5 наследственных и врожденных заболеваний у новорожденных детей;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Граждане обеспечиваются лекарственными препаратами в соответствии с </w:t>
      </w:r>
      <w:hyperlink r:id="rId11" w:history="1">
        <w:r>
          <w:rPr>
            <w:color w:val="0000FF"/>
          </w:rPr>
          <w:t>Программой</w:t>
        </w:r>
      </w:hyperlink>
      <w:r>
        <w:t>.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Title"/>
        <w:ind w:firstLine="540"/>
        <w:jc w:val="both"/>
        <w:outlineLvl w:val="1"/>
      </w:pPr>
      <w:r>
        <w:t>2. Каковы предельные сроки ожидания Вами медицинской помощи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ind w:firstLine="54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4301C8" w:rsidRDefault="004301C8" w:rsidP="004301C8">
      <w:pPr>
        <w:pStyle w:val="ConsPlusNormal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</w:t>
      </w:r>
      <w:r>
        <w:lastRenderedPageBreak/>
        <w:t>жизни пациента.</w:t>
      </w:r>
    </w:p>
    <w:p w:rsidR="004301C8" w:rsidRDefault="004301C8" w:rsidP="004301C8">
      <w:pPr>
        <w:pStyle w:val="ConsPlusNormal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301C8" w:rsidRDefault="004301C8" w:rsidP="004301C8">
      <w:pPr>
        <w:pStyle w:val="ConsPlusNormal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301C8" w:rsidRDefault="004301C8" w:rsidP="004301C8">
      <w:pPr>
        <w:pStyle w:val="ConsPlusNormal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4301C8" w:rsidRDefault="004301C8" w:rsidP="004301C8">
      <w:pPr>
        <w:pStyle w:val="ConsPlusNormal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301C8" w:rsidRDefault="004301C8" w:rsidP="004301C8">
      <w:pPr>
        <w:pStyle w:val="ConsPlusNormal"/>
        <w:ind w:firstLine="540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301C8" w:rsidRDefault="004301C8" w:rsidP="004301C8">
      <w:pPr>
        <w:pStyle w:val="ConsPlusNormal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301C8" w:rsidRDefault="004301C8" w:rsidP="004301C8">
      <w:pPr>
        <w:pStyle w:val="ConsPlusNormal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4301C8" w:rsidRDefault="004301C8" w:rsidP="004301C8">
      <w:pPr>
        <w:pStyle w:val="ConsPlusNormal"/>
        <w:ind w:firstLine="540"/>
        <w:jc w:val="both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Title"/>
        <w:ind w:firstLine="540"/>
        <w:jc w:val="both"/>
        <w:outlineLvl w:val="1"/>
      </w:pPr>
      <w:r>
        <w:t>3. За что Вы не должны платить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ind w:firstLine="540"/>
        <w:jc w:val="both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и территориальных программ не подлежат оплате за счет личных средств граждан:</w:t>
      </w:r>
    </w:p>
    <w:p w:rsidR="004301C8" w:rsidRDefault="004301C8" w:rsidP="004301C8">
      <w:pPr>
        <w:pStyle w:val="ConsPlusNormal"/>
        <w:ind w:firstLine="540"/>
        <w:jc w:val="both"/>
      </w:pPr>
      <w:r>
        <w:t>- оказание медицинских услуг;</w:t>
      </w:r>
    </w:p>
    <w:p w:rsidR="004301C8" w:rsidRDefault="004301C8" w:rsidP="004301C8">
      <w:pPr>
        <w:pStyle w:val="ConsPlusNormal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а)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4301C8" w:rsidRDefault="004301C8" w:rsidP="004301C8">
      <w:pPr>
        <w:pStyle w:val="ConsPlusNormal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301C8" w:rsidRDefault="004301C8" w:rsidP="004301C8">
      <w:pPr>
        <w:pStyle w:val="ConsPlusNormal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301C8" w:rsidRDefault="004301C8" w:rsidP="004301C8">
      <w:pPr>
        <w:pStyle w:val="ConsPlusNormal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</w:t>
      </w:r>
      <w:r>
        <w:lastRenderedPageBreak/>
        <w:t>организации, а для ребенка старше указанного возраста - при наличии медицинских показаний;</w:t>
      </w:r>
    </w:p>
    <w:p w:rsidR="004301C8" w:rsidRDefault="004301C8" w:rsidP="004301C8">
      <w:pPr>
        <w:pStyle w:val="ConsPlusNormal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Title"/>
        <w:ind w:firstLine="540"/>
        <w:jc w:val="both"/>
        <w:outlineLvl w:val="1"/>
      </w:pPr>
      <w:r>
        <w:t>4. О платных медицинских услугах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ind w:firstLine="54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301C8" w:rsidRDefault="004301C8" w:rsidP="004301C8">
      <w:pPr>
        <w:pStyle w:val="ConsPlusNormal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Медицинские организации, участвующие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и территориальных программ, имеют право оказывать Вам платные медицинские услуги: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и территориальной программы - "Порядок и условия бесплатного оказания гражданам медицинской помощи".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4301C8" w:rsidRDefault="004301C8" w:rsidP="004301C8">
      <w:pPr>
        <w:pStyle w:val="ConsPlusNormal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301C8" w:rsidRDefault="004301C8" w:rsidP="004301C8">
      <w:pPr>
        <w:pStyle w:val="ConsPlusNormal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4301C8" w:rsidRDefault="004301C8" w:rsidP="004301C8">
      <w:pPr>
        <w:pStyle w:val="ConsPlusNormal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301C8" w:rsidRDefault="004301C8" w:rsidP="004301C8">
      <w:pPr>
        <w:pStyle w:val="ConsPlusNormal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301C8" w:rsidRDefault="004301C8" w:rsidP="004301C8">
      <w:pPr>
        <w:pStyle w:val="ConsPlusNormal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301C8" w:rsidRDefault="004301C8" w:rsidP="004301C8">
      <w:pPr>
        <w:pStyle w:val="ConsPlusNormal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и территориальных программ.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Title"/>
        <w:ind w:firstLine="540"/>
        <w:jc w:val="both"/>
        <w:outlineLvl w:val="1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ind w:firstLine="540"/>
        <w:jc w:val="both"/>
      </w:pPr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t>в</w:t>
      </w:r>
      <w:proofErr w:type="gramEnd"/>
      <w:r>
        <w:t>:</w:t>
      </w:r>
    </w:p>
    <w:p w:rsidR="004301C8" w:rsidRDefault="004301C8" w:rsidP="004301C8">
      <w:pPr>
        <w:pStyle w:val="ConsPlusNormal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в офис страховой медицинской организации, включая страхового представителя, - </w:t>
      </w:r>
      <w:proofErr w:type="spellStart"/>
      <w:r>
        <w:t>очно</w:t>
      </w:r>
      <w:proofErr w:type="spellEnd"/>
      <w:r>
        <w:t xml:space="preserve"> или по телефону, номер которого указан в страховом полисе;</w:t>
      </w:r>
    </w:p>
    <w:p w:rsidR="004301C8" w:rsidRDefault="004301C8" w:rsidP="004301C8">
      <w:pPr>
        <w:pStyle w:val="ConsPlusNormal"/>
        <w:ind w:firstLine="540"/>
        <w:jc w:val="both"/>
      </w:pPr>
      <w:r>
        <w:lastRenderedPageBreak/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4301C8" w:rsidRDefault="004301C8" w:rsidP="004301C8">
      <w:pPr>
        <w:pStyle w:val="ConsPlusNormal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4301C8" w:rsidRDefault="004301C8" w:rsidP="004301C8">
      <w:pPr>
        <w:pStyle w:val="ConsPlusNormal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Title"/>
        <w:ind w:firstLine="540"/>
        <w:jc w:val="both"/>
        <w:outlineLvl w:val="1"/>
      </w:pPr>
      <w:r>
        <w:t>6. Что Вам следует знать о страховых представителях страховых медицинских организаций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301C8" w:rsidRDefault="004301C8" w:rsidP="004301C8">
      <w:pPr>
        <w:pStyle w:val="ConsPlusNormal"/>
        <w:ind w:firstLine="540"/>
        <w:jc w:val="both"/>
      </w:pPr>
      <w:r>
        <w:t>Страховой представитель:</w:t>
      </w:r>
    </w:p>
    <w:p w:rsidR="004301C8" w:rsidRDefault="004301C8" w:rsidP="004301C8">
      <w:pPr>
        <w:pStyle w:val="ConsPlusNormal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4301C8" w:rsidRDefault="004301C8" w:rsidP="004301C8">
      <w:pPr>
        <w:pStyle w:val="ConsPlusNormal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4301C8" w:rsidRDefault="004301C8" w:rsidP="004301C8">
      <w:pPr>
        <w:pStyle w:val="ConsPlusNormal"/>
        <w:ind w:firstLine="540"/>
        <w:jc w:val="both"/>
      </w:pPr>
      <w:r>
        <w:t>- консультирует Вас по вопросам оказания медицинской помощи;</w:t>
      </w:r>
    </w:p>
    <w:p w:rsidR="004301C8" w:rsidRDefault="004301C8" w:rsidP="004301C8">
      <w:pPr>
        <w:pStyle w:val="ConsPlusNormal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4301C8" w:rsidRDefault="004301C8" w:rsidP="004301C8">
      <w:pPr>
        <w:pStyle w:val="ConsPlusNormal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4301C8" w:rsidRDefault="004301C8" w:rsidP="004301C8">
      <w:pPr>
        <w:pStyle w:val="ConsPlusNormal"/>
        <w:ind w:firstLine="540"/>
        <w:jc w:val="both"/>
      </w:pPr>
      <w:r>
        <w:t>- контролирует прохождение Вами диспансеризации;</w:t>
      </w:r>
    </w:p>
    <w:p w:rsidR="004301C8" w:rsidRDefault="004301C8" w:rsidP="004301C8">
      <w:pPr>
        <w:pStyle w:val="ConsPlusNormal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записи на прием к врачу-специалисту при наличии направления лечащего врача;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</w:t>
      </w: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4301C8" w:rsidRDefault="004301C8" w:rsidP="004301C8">
      <w:pPr>
        <w:pStyle w:val="ConsPlusNormal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7" w:history="1">
        <w:r>
          <w:rPr>
            <w:color w:val="0000FF"/>
          </w:rPr>
          <w:t>Программой</w:t>
        </w:r>
      </w:hyperlink>
      <w:r>
        <w:t>;</w:t>
      </w:r>
    </w:p>
    <w:p w:rsidR="004301C8" w:rsidRDefault="004301C8" w:rsidP="004301C8">
      <w:pPr>
        <w:pStyle w:val="ConsPlusNormal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4301C8" w:rsidRDefault="004301C8" w:rsidP="004301C8">
      <w:pPr>
        <w:pStyle w:val="ConsPlusNormal"/>
        <w:ind w:firstLine="540"/>
        <w:jc w:val="both"/>
      </w:pPr>
      <w:r>
        <w:t>- иных случаях, когда Вы считаете, что Ваши права нарушаются.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jc w:val="center"/>
      </w:pPr>
      <w:r>
        <w:t>Будьте здоровы!</w:t>
      </w: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jc w:val="both"/>
      </w:pPr>
    </w:p>
    <w:p w:rsidR="004301C8" w:rsidRDefault="004301C8" w:rsidP="004301C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138FC" w:rsidRDefault="002138FC" w:rsidP="004301C8">
      <w:pPr>
        <w:spacing w:after="0"/>
      </w:pPr>
    </w:p>
    <w:sectPr w:rsidR="002138FC" w:rsidSect="002B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C8"/>
    <w:rsid w:val="000C3056"/>
    <w:rsid w:val="002138FC"/>
    <w:rsid w:val="004301C8"/>
    <w:rsid w:val="0064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3" Type="http://schemas.openxmlformats.org/officeDocument/2006/relationships/hyperlink" Target="consultantplus://offline/ref=0E52F61EBFEE64E9E51E6D65579771308CFED4E23341D5411E68393C0C69019901AA391F5D78B8E9D3A5104B96E5231099BF7BE74393E465jAj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2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7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1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5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5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0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E52F61EBFEE64E9E51E6D65579771308DF5D6E13B1282434F3D3739043949894FEF341E5C7EB8E385FF004FDFB2270C90A065E45D93jEj4G" TargetMode="External"/><Relationship Id="rId9" Type="http://schemas.openxmlformats.org/officeDocument/2006/relationships/hyperlink" Target="consultantplus://offline/ref=0E52F61EBFEE64E9E51E6D65579771308CFED8EC3847D5411E68393C0C69019901AA391F5D78BBEDD9A5104B96E5231099BF7BE74393E465jAjBG" TargetMode="External"/><Relationship Id="rId14" Type="http://schemas.openxmlformats.org/officeDocument/2006/relationships/hyperlink" Target="consultantplus://offline/ref=0E52F61EBFEE64E9E51E6D65579771308EF9D0E33145D5411E68393C0C69019901AA391F5D78B8EED9A5104B96E5231099BF7BE74393E465jA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2691</Words>
  <Characters>15343</Characters>
  <Application>Microsoft Office Word</Application>
  <DocSecurity>0</DocSecurity>
  <Lines>127</Lines>
  <Paragraphs>35</Paragraphs>
  <ScaleCrop>false</ScaleCrop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cp:lastPrinted>2020-01-29T06:37:00Z</cp:lastPrinted>
  <dcterms:created xsi:type="dcterms:W3CDTF">2020-01-29T06:35:00Z</dcterms:created>
  <dcterms:modified xsi:type="dcterms:W3CDTF">2020-01-29T06:37:00Z</dcterms:modified>
</cp:coreProperties>
</file>